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82" w:rsidRDefault="00AE7262" w:rsidP="00AE726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Перечень необходимых документов для заявки на подключение к сетям водоснабжения АО</w:t>
      </w:r>
      <w:r w:rsidR="001C38B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proofErr w:type="spellStart"/>
      <w:r w:rsidR="001C38B7">
        <w:rPr>
          <w:rFonts w:ascii="Times New Roman" w:hAnsi="Times New Roman" w:cs="Times New Roman"/>
          <w:b/>
          <w:sz w:val="24"/>
          <w:szCs w:val="24"/>
          <w:u w:val="single"/>
        </w:rPr>
        <w:t>Серовский</w:t>
      </w:r>
      <w:proofErr w:type="spellEnd"/>
      <w:r w:rsidR="001C38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завод ферросплавов</w:t>
      </w:r>
      <w:r w:rsidR="00DC60AD">
        <w:rPr>
          <w:rFonts w:ascii="Times New Roman" w:hAnsi="Times New Roman" w:cs="Times New Roman"/>
          <w:b/>
          <w:sz w:val="24"/>
          <w:szCs w:val="24"/>
          <w:u w:val="single"/>
        </w:rPr>
        <w:t>» ОСП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Сарановская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шахта «Рудная»</w:t>
      </w:r>
    </w:p>
    <w:p w:rsidR="00AE7262" w:rsidRDefault="00AE7262" w:rsidP="00AE72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правообладателя земельного участка о предоставлении условий подключения, содержащий наименование лица (для физических лиц – фамилия, имя, отчество), направившего запрос, его местонахождение и почтовый адрес;</w:t>
      </w:r>
    </w:p>
    <w:p w:rsidR="00AE7262" w:rsidRDefault="00AE7262" w:rsidP="00AE72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Заверенные копии учредительных документов:</w:t>
      </w:r>
    </w:p>
    <w:p w:rsidR="00AE7262" w:rsidRDefault="00AE7262" w:rsidP="00AE7262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юридического лица:</w:t>
      </w:r>
    </w:p>
    <w:p w:rsidR="00AE7262" w:rsidRDefault="00AE7262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юридического лица (в том числе все изменения и дополнения к нему);</w:t>
      </w:r>
    </w:p>
    <w:p w:rsidR="00AE7262" w:rsidRDefault="00AE7262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государственной регистрации юридического лица;</w:t>
      </w:r>
    </w:p>
    <w:p w:rsidR="00AE7262" w:rsidRDefault="00AE7262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внесении записи в единый государственный реестр</w:t>
      </w:r>
      <w:r w:rsidR="00122CEA">
        <w:rPr>
          <w:rFonts w:ascii="Times New Roman" w:hAnsi="Times New Roman" w:cs="Times New Roman"/>
          <w:sz w:val="24"/>
          <w:szCs w:val="24"/>
        </w:rPr>
        <w:t xml:space="preserve"> юридических лиц о юридическом лице (далее – ЕГРЮЛ), зарегистрированном до 01.07.2002, в случае создания контрагента до 01.07.2002;</w:t>
      </w:r>
    </w:p>
    <w:p w:rsidR="00122CEA" w:rsidRDefault="00122CEA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постановке юридического лица на учет в налоговом органе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22CEA" w:rsidRDefault="00122CEA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выписка из ЕГРЮЛ. Дата выдачи выписки из ЕГРИП не должна превышать 30 дней на дату представления;</w:t>
      </w:r>
    </w:p>
    <w:p w:rsidR="00122CEA" w:rsidRDefault="00122CEA" w:rsidP="00AE726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полномочия лица, действующего от имени заявителя.</w:t>
      </w:r>
    </w:p>
    <w:p w:rsidR="00122CEA" w:rsidRDefault="00122CEA" w:rsidP="00122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22CEA">
        <w:rPr>
          <w:rFonts w:ascii="Times New Roman" w:hAnsi="Times New Roman" w:cs="Times New Roman"/>
          <w:sz w:val="24"/>
          <w:szCs w:val="24"/>
        </w:rPr>
        <w:t xml:space="preserve">2.2. </w:t>
      </w:r>
      <w:r w:rsidR="00602D7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 индивидуального предпринимателя:</w:t>
      </w:r>
    </w:p>
    <w:p w:rsidR="00122CEA" w:rsidRDefault="00122CEA" w:rsidP="00122CEA">
      <w:pPr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- свидетельство о государственной регистрации физического лица в качестве индивидуального предпринимателя;</w:t>
      </w:r>
    </w:p>
    <w:p w:rsidR="00122CEA" w:rsidRDefault="00122CEA" w:rsidP="00122CEA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свидетельство о постановке на учет в налоговом органе индивидуального предпринимателя;</w:t>
      </w:r>
    </w:p>
    <w:p w:rsidR="00122CEA" w:rsidRDefault="00122CEA" w:rsidP="00122CEA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инд</w:t>
      </w:r>
      <w:r w:rsidR="006173FD">
        <w:rPr>
          <w:rFonts w:ascii="Times New Roman" w:hAnsi="Times New Roman" w:cs="Times New Roman"/>
          <w:sz w:val="24"/>
          <w:szCs w:val="24"/>
        </w:rPr>
        <w:t>ивидуальных предпринимателей (далее – ЕГРИП). Дата выдачи не д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173F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жна превышать 30 дней на дату представления.</w:t>
      </w:r>
    </w:p>
    <w:p w:rsidR="00122CEA" w:rsidRDefault="00122CEA" w:rsidP="00122CE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2.3. </w:t>
      </w:r>
      <w:r w:rsidR="00602D7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 физического лица</w:t>
      </w:r>
      <w:r w:rsidR="00602D7B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602D7B" w:rsidRDefault="00602D7B" w:rsidP="00122CE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паспорт.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Документы, подтверждающие полномочия лица, подписавшего запрос: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документ о назначении руководителя юридического лица;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приказ о вступлении в должность юридического лица;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доверенность представителя контрагента на право подписания запроса, в случае подписания запроса лицом, действующим на основании доверенности.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которые не зарегистрированы в Едином государственном реестре прав на недвижимое имущество и сделок с ним (в случае такие права зарегистрированы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указанном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представляются копии свидетельств о государственной регистрации прав на указанный подключаемый объект или земельный участок).</w:t>
      </w:r>
    </w:p>
    <w:p w:rsidR="00602D7B" w:rsidRDefault="00602D7B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Ситуационный план расположения</w:t>
      </w:r>
      <w:r w:rsidR="00AB1731">
        <w:rPr>
          <w:rFonts w:ascii="Times New Roman" w:hAnsi="Times New Roman" w:cs="Times New Roman"/>
          <w:sz w:val="24"/>
          <w:szCs w:val="24"/>
        </w:rPr>
        <w:t xml:space="preserve"> подключаемого объекта с привязкой к территории </w:t>
      </w:r>
      <w:r>
        <w:rPr>
          <w:rFonts w:ascii="Times New Roman" w:hAnsi="Times New Roman" w:cs="Times New Roman"/>
          <w:sz w:val="24"/>
          <w:szCs w:val="24"/>
        </w:rPr>
        <w:t xml:space="preserve"> населенного пункта или элементам территориального деления в схеме </w:t>
      </w:r>
      <w:r w:rsidR="00AB1731">
        <w:rPr>
          <w:rFonts w:ascii="Times New Roman" w:hAnsi="Times New Roman" w:cs="Times New Roman"/>
          <w:sz w:val="24"/>
          <w:szCs w:val="24"/>
        </w:rPr>
        <w:t xml:space="preserve"> теплоснабжения.</w:t>
      </w:r>
    </w:p>
    <w:p w:rsidR="00AB173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Топографическая карта земельного участка в масштабе 1:500 (для квартальной застройки 1:2000) в электронном виде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строительства).</w:t>
      </w:r>
    </w:p>
    <w:p w:rsidR="00AB173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Баланс водопотребления подключаемого объекта с указанием видов водопользования, в том числе при пожаротушении.</w:t>
      </w:r>
    </w:p>
    <w:p w:rsidR="00AB173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Сведения о назначении объекта, высоте и об этажности здания.</w:t>
      </w:r>
    </w:p>
    <w:p w:rsidR="00AB1731" w:rsidRPr="00AB1731" w:rsidRDefault="00AB1731" w:rsidP="00602D7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Сведения о субабонентах. </w:t>
      </w:r>
    </w:p>
    <w:p w:rsidR="00122CEA" w:rsidRPr="00122CEA" w:rsidRDefault="00122CEA" w:rsidP="00122CEA">
      <w:pPr>
        <w:rPr>
          <w:rFonts w:ascii="Times New Roman" w:hAnsi="Times New Roman" w:cs="Times New Roman"/>
          <w:sz w:val="24"/>
          <w:szCs w:val="24"/>
        </w:rPr>
      </w:pPr>
    </w:p>
    <w:sectPr w:rsidR="00122CEA" w:rsidRPr="00122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8116A"/>
    <w:multiLevelType w:val="multilevel"/>
    <w:tmpl w:val="9A4CF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84"/>
    <w:rsid w:val="00122CEA"/>
    <w:rsid w:val="001C38B7"/>
    <w:rsid w:val="002E3684"/>
    <w:rsid w:val="004C54FB"/>
    <w:rsid w:val="00602D7B"/>
    <w:rsid w:val="006173FD"/>
    <w:rsid w:val="00A91B2C"/>
    <w:rsid w:val="00AB1731"/>
    <w:rsid w:val="00AE7262"/>
    <w:rsid w:val="00D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chuevana</dc:creator>
  <cp:keywords/>
  <dc:description/>
  <cp:lastModifiedBy>Чуева Наталья Анатольевна</cp:lastModifiedBy>
  <cp:revision>8</cp:revision>
  <dcterms:created xsi:type="dcterms:W3CDTF">2018-12-13T04:16:00Z</dcterms:created>
  <dcterms:modified xsi:type="dcterms:W3CDTF">2021-10-25T04:18:00Z</dcterms:modified>
</cp:coreProperties>
</file>